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FEC72" w14:textId="77777777" w:rsidR="00AE2225" w:rsidRPr="00AE2225" w:rsidRDefault="00AE2225" w:rsidP="00AE2225">
      <w:pPr>
        <w:spacing w:before="100" w:beforeAutospacing="1" w:after="100" w:afterAutospacing="1" w:line="240" w:lineRule="auto"/>
        <w:jc w:val="center"/>
        <w:rPr>
          <w:rFonts w:ascii="Aptos" w:eastAsia="Times New Roman" w:hAnsi="Aptos" w:cs="Times New Roman"/>
          <w:color w:val="212121"/>
          <w:kern w:val="0"/>
          <w14:ligatures w14:val="none"/>
        </w:rPr>
      </w:pPr>
      <w:r w:rsidRPr="00AE2225">
        <w:rPr>
          <w:rFonts w:ascii="Aptos" w:eastAsia="Times New Roman" w:hAnsi="Aptos" w:cs="Times New Roman"/>
          <w:b/>
          <w:bCs/>
          <w:color w:val="212121"/>
          <w:kern w:val="0"/>
          <w14:ligatures w14:val="none"/>
        </w:rPr>
        <w:t>U.S. District Court</w:t>
      </w:r>
    </w:p>
    <w:p w14:paraId="34CEC3D5" w14:textId="77777777" w:rsidR="00AE2225" w:rsidRPr="00AE2225" w:rsidRDefault="00AE2225" w:rsidP="00AE2225">
      <w:pPr>
        <w:spacing w:before="100" w:beforeAutospacing="1" w:after="100" w:afterAutospacing="1" w:line="240" w:lineRule="auto"/>
        <w:jc w:val="center"/>
        <w:rPr>
          <w:rFonts w:ascii="Aptos" w:eastAsia="Times New Roman" w:hAnsi="Aptos" w:cs="Times New Roman"/>
          <w:color w:val="212121"/>
          <w:kern w:val="0"/>
          <w14:ligatures w14:val="none"/>
        </w:rPr>
      </w:pPr>
      <w:r w:rsidRPr="00AE2225">
        <w:rPr>
          <w:rFonts w:ascii="Aptos" w:eastAsia="Times New Roman" w:hAnsi="Aptos" w:cs="Times New Roman"/>
          <w:b/>
          <w:bCs/>
          <w:color w:val="212121"/>
          <w:kern w:val="0"/>
          <w14:ligatures w14:val="none"/>
        </w:rPr>
        <w:t>District of Columbia</w:t>
      </w:r>
    </w:p>
    <w:p w14:paraId="7B3B83DD"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r w:rsidRPr="00AE2225">
        <w:rPr>
          <w:rFonts w:ascii="Arial" w:eastAsia="Times New Roman" w:hAnsi="Arial" w:cs="Arial"/>
          <w:b/>
          <w:bCs/>
          <w:color w:val="212121"/>
          <w:kern w:val="0"/>
          <w14:ligatures w14:val="none"/>
        </w:rPr>
        <w:t>Notice of Electronic Filing</w:t>
      </w:r>
    </w:p>
    <w:p w14:paraId="353EAC0C" w14:textId="77777777" w:rsidR="00AE2225" w:rsidRPr="00AE2225" w:rsidRDefault="00AE2225" w:rsidP="00AE2225">
      <w:pPr>
        <w:spacing w:after="0" w:line="240" w:lineRule="auto"/>
        <w:rPr>
          <w:rFonts w:ascii="Aptos" w:eastAsia="Times New Roman" w:hAnsi="Aptos" w:cs="Times New Roman"/>
          <w:color w:val="212121"/>
          <w:kern w:val="0"/>
          <w14:ligatures w14:val="none"/>
        </w:rPr>
      </w:pPr>
      <w:r w:rsidRPr="00AE2225">
        <w:rPr>
          <w:rFonts w:ascii="Aptos" w:eastAsia="Times New Roman" w:hAnsi="Aptos" w:cs="Times New Roman"/>
          <w:color w:val="212121"/>
          <w:kern w:val="0"/>
          <w14:ligatures w14:val="none"/>
        </w:rPr>
        <w:br/>
        <w:t>The following transaction was entered on 4/16/2025 at 11:57 AM and filed on 4/16/2025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077"/>
        <w:gridCol w:w="2710"/>
      </w:tblGrid>
      <w:tr w:rsidR="00AE2225" w:rsidRPr="00AE2225" w14:paraId="1EEE5F63" w14:textId="77777777" w:rsidTr="00AE2225">
        <w:trPr>
          <w:tblCellSpacing w:w="0" w:type="dxa"/>
        </w:trPr>
        <w:tc>
          <w:tcPr>
            <w:tcW w:w="0" w:type="auto"/>
            <w:vAlign w:val="center"/>
            <w:hideMark/>
          </w:tcPr>
          <w:p w14:paraId="405B1E74"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r w:rsidRPr="00AE2225">
              <w:rPr>
                <w:rFonts w:ascii="Times New Roman" w:eastAsia="Times New Roman" w:hAnsi="Times New Roman" w:cs="Times New Roman"/>
                <w:b/>
                <w:bCs/>
                <w:kern w:val="0"/>
                <w14:ligatures w14:val="none"/>
              </w:rPr>
              <w:t>Case Name:</w:t>
            </w:r>
          </w:p>
        </w:tc>
        <w:tc>
          <w:tcPr>
            <w:tcW w:w="0" w:type="auto"/>
            <w:vAlign w:val="center"/>
            <w:hideMark/>
          </w:tcPr>
          <w:p w14:paraId="02AC16AB"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r w:rsidRPr="00AE2225">
              <w:rPr>
                <w:rFonts w:ascii="Times New Roman" w:eastAsia="Times New Roman" w:hAnsi="Times New Roman" w:cs="Times New Roman"/>
                <w:kern w:val="0"/>
                <w14:ligatures w14:val="none"/>
              </w:rPr>
              <w:t>J.G.G. et al v. TRUMP et al</w:t>
            </w:r>
          </w:p>
        </w:tc>
      </w:tr>
      <w:tr w:rsidR="00AE2225" w:rsidRPr="00AE2225" w14:paraId="6FFB7931" w14:textId="77777777" w:rsidTr="00AE2225">
        <w:trPr>
          <w:tblCellSpacing w:w="0" w:type="dxa"/>
        </w:trPr>
        <w:tc>
          <w:tcPr>
            <w:tcW w:w="0" w:type="auto"/>
            <w:vAlign w:val="center"/>
            <w:hideMark/>
          </w:tcPr>
          <w:p w14:paraId="39CE1476"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r w:rsidRPr="00AE2225">
              <w:rPr>
                <w:rFonts w:ascii="Times New Roman" w:eastAsia="Times New Roman" w:hAnsi="Times New Roman" w:cs="Times New Roman"/>
                <w:b/>
                <w:bCs/>
                <w:kern w:val="0"/>
                <w14:ligatures w14:val="none"/>
              </w:rPr>
              <w:t>Case Number:</w:t>
            </w:r>
          </w:p>
        </w:tc>
        <w:tc>
          <w:tcPr>
            <w:tcW w:w="0" w:type="auto"/>
            <w:vAlign w:val="center"/>
            <w:hideMark/>
          </w:tcPr>
          <w:p w14:paraId="31F3C5E4"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hyperlink r:id="rId4" w:tooltip="https://urldefense.com/v3/__https://ecf.dcd.uscourts.gov/cgi-bin/DktRpt.pl?278436__;!!J_wVY7EW!8sJPKVL-kipJLTvPUm8Fuxr-C9U4T5SZ_gVMHv9bj57oRba4tML7JVING8yhkU3iskQyOG_ud3qNLgl5ceNkW2bSgQ2rvJY5$" w:history="1">
              <w:r w:rsidRPr="00AE2225">
                <w:rPr>
                  <w:rFonts w:ascii="Times New Roman" w:eastAsia="Times New Roman" w:hAnsi="Times New Roman" w:cs="Times New Roman"/>
                  <w:color w:val="0078D7"/>
                  <w:kern w:val="0"/>
                  <w:u w:val="single"/>
                  <w14:ligatures w14:val="none"/>
                </w:rPr>
                <w:t>1:25-cv-00766-JEB</w:t>
              </w:r>
            </w:hyperlink>
          </w:p>
        </w:tc>
      </w:tr>
      <w:tr w:rsidR="00AE2225" w:rsidRPr="00AE2225" w14:paraId="0DAEB2E4" w14:textId="77777777" w:rsidTr="00AE2225">
        <w:trPr>
          <w:tblCellSpacing w:w="0" w:type="dxa"/>
        </w:trPr>
        <w:tc>
          <w:tcPr>
            <w:tcW w:w="0" w:type="auto"/>
            <w:vAlign w:val="center"/>
            <w:hideMark/>
          </w:tcPr>
          <w:p w14:paraId="1D6543F0"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r w:rsidRPr="00AE2225">
              <w:rPr>
                <w:rFonts w:ascii="Times New Roman" w:eastAsia="Times New Roman" w:hAnsi="Times New Roman" w:cs="Times New Roman"/>
                <w:b/>
                <w:bCs/>
                <w:kern w:val="0"/>
                <w14:ligatures w14:val="none"/>
              </w:rPr>
              <w:t>Filer:</w:t>
            </w:r>
          </w:p>
        </w:tc>
        <w:tc>
          <w:tcPr>
            <w:tcW w:w="0" w:type="auto"/>
            <w:vAlign w:val="center"/>
            <w:hideMark/>
          </w:tcPr>
          <w:p w14:paraId="50EC20AF"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p>
        </w:tc>
      </w:tr>
      <w:tr w:rsidR="00AE2225" w:rsidRPr="00AE2225" w14:paraId="58095B41" w14:textId="77777777" w:rsidTr="00AE2225">
        <w:trPr>
          <w:tblCellSpacing w:w="0" w:type="dxa"/>
        </w:trPr>
        <w:tc>
          <w:tcPr>
            <w:tcW w:w="0" w:type="auto"/>
            <w:vAlign w:val="center"/>
            <w:hideMark/>
          </w:tcPr>
          <w:p w14:paraId="02119C17"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r w:rsidRPr="00AE2225">
              <w:rPr>
                <w:rFonts w:ascii="Times New Roman" w:eastAsia="Times New Roman" w:hAnsi="Times New Roman" w:cs="Times New Roman"/>
                <w:b/>
                <w:bCs/>
                <w:kern w:val="0"/>
                <w14:ligatures w14:val="none"/>
              </w:rPr>
              <w:t>Document Number:</w:t>
            </w:r>
          </w:p>
        </w:tc>
        <w:tc>
          <w:tcPr>
            <w:tcW w:w="0" w:type="auto"/>
            <w:vAlign w:val="center"/>
            <w:hideMark/>
          </w:tcPr>
          <w:p w14:paraId="789DC7DD"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hyperlink r:id="rId5" w:tooltip="https://urldefense.com/v3/__https://ecf.dcd.uscourts.gov/doc1/045111326892?caseid=278436&amp;de_seq_num=445&amp;magic_num=64124039__;!!J_wVY7EW!8sJPKVL-kipJLTvPUm8Fuxr-C9U4T5SZ_gVMHv9bj57oRba4tML7JVING8yhkU3iskQyOG_ud3qNLgl5ceNkW2bSgddf_EMU$" w:history="1">
              <w:r w:rsidRPr="00AE2225">
                <w:rPr>
                  <w:rFonts w:ascii="Times New Roman" w:eastAsia="Times New Roman" w:hAnsi="Times New Roman" w:cs="Times New Roman"/>
                  <w:color w:val="0078D7"/>
                  <w:kern w:val="0"/>
                  <w:u w:val="single"/>
                  <w14:ligatures w14:val="none"/>
                </w:rPr>
                <w:t>80</w:t>
              </w:r>
            </w:hyperlink>
          </w:p>
        </w:tc>
      </w:tr>
      <w:tr w:rsidR="00AE2225" w:rsidRPr="00AE2225" w14:paraId="029A68F4" w14:textId="77777777" w:rsidTr="00AE2225">
        <w:trPr>
          <w:tblCellSpacing w:w="0" w:type="dxa"/>
        </w:trPr>
        <w:tc>
          <w:tcPr>
            <w:tcW w:w="0" w:type="auto"/>
            <w:vAlign w:val="center"/>
            <w:hideMark/>
          </w:tcPr>
          <w:p w14:paraId="79FEA1A7" w14:textId="77777777" w:rsidR="00AE2225" w:rsidRPr="00AE2225" w:rsidRDefault="00AE2225" w:rsidP="00AE2225">
            <w:pPr>
              <w:spacing w:after="0" w:line="240" w:lineRule="auto"/>
              <w:rPr>
                <w:rFonts w:ascii="Times New Roman" w:eastAsia="Times New Roman" w:hAnsi="Times New Roman" w:cs="Times New Roman"/>
                <w:kern w:val="0"/>
                <w14:ligatures w14:val="none"/>
              </w:rPr>
            </w:pPr>
          </w:p>
        </w:tc>
        <w:tc>
          <w:tcPr>
            <w:tcW w:w="0" w:type="auto"/>
            <w:vAlign w:val="center"/>
            <w:hideMark/>
          </w:tcPr>
          <w:p w14:paraId="388C8A17" w14:textId="77777777" w:rsidR="00AE2225" w:rsidRPr="00AE2225" w:rsidRDefault="00AE2225" w:rsidP="00AE2225">
            <w:pPr>
              <w:spacing w:after="0" w:line="240" w:lineRule="auto"/>
              <w:rPr>
                <w:rFonts w:ascii="Times New Roman" w:eastAsia="Times New Roman" w:hAnsi="Times New Roman" w:cs="Times New Roman"/>
                <w:kern w:val="0"/>
                <w:sz w:val="20"/>
                <w:szCs w:val="20"/>
                <w14:ligatures w14:val="none"/>
              </w:rPr>
            </w:pPr>
          </w:p>
        </w:tc>
      </w:tr>
    </w:tbl>
    <w:p w14:paraId="78B90EE3" w14:textId="77777777" w:rsidR="00AE2225" w:rsidRPr="00AE2225" w:rsidRDefault="00AE2225" w:rsidP="00AE2225">
      <w:pPr>
        <w:spacing w:before="100" w:beforeAutospacing="1" w:after="100" w:afterAutospacing="1" w:line="240" w:lineRule="auto"/>
        <w:rPr>
          <w:rFonts w:ascii="Aptos" w:eastAsia="Times New Roman" w:hAnsi="Aptos" w:cs="Times New Roman"/>
          <w:color w:val="212121"/>
          <w:kern w:val="0"/>
          <w14:ligatures w14:val="none"/>
        </w:rPr>
      </w:pPr>
      <w:r w:rsidRPr="00AE2225">
        <w:rPr>
          <w:rFonts w:ascii="Aptos" w:eastAsia="Times New Roman" w:hAnsi="Aptos" w:cs="Times New Roman"/>
          <w:b/>
          <w:bCs/>
          <w:color w:val="212121"/>
          <w:kern w:val="0"/>
          <w14:ligatures w14:val="none"/>
        </w:rPr>
        <w:t>Docket Text:</w:t>
      </w:r>
      <w:r w:rsidRPr="00AE2225">
        <w:rPr>
          <w:rFonts w:ascii="Aptos" w:eastAsia="Times New Roman" w:hAnsi="Aptos" w:cs="Times New Roman"/>
          <w:color w:val="212121"/>
          <w:kern w:val="0"/>
          <w14:ligatures w14:val="none"/>
        </w:rPr>
        <w:br/>
      </w:r>
      <w:r w:rsidRPr="00AE2225">
        <w:rPr>
          <w:rFonts w:ascii="Arial" w:eastAsia="Times New Roman" w:hAnsi="Arial" w:cs="Arial"/>
          <w:b/>
          <w:bCs/>
          <w:color w:val="0000CC"/>
          <w:kern w:val="0"/>
          <w14:ligatures w14:val="none"/>
        </w:rPr>
        <w:t xml:space="preserve">ORDER: Given the finding of probable cause for contempt set forth in the accompanying Memorandum Opinion, the Court ORDERS that: (1) If Defendants opt to purge their contempt, they shall file by April 23, 2025, a declaration explaining the steps they have taken and will take to do so; and (2) If Defendants opt not to purge their contempt, they shall instead file by April 23, 2025, declaration(s) identifying the individual(s) who, with knowledge of the Court's </w:t>
      </w:r>
      <w:proofErr w:type="spellStart"/>
      <w:r w:rsidRPr="00AE2225">
        <w:rPr>
          <w:rFonts w:ascii="Arial" w:eastAsia="Times New Roman" w:hAnsi="Arial" w:cs="Arial"/>
          <w:b/>
          <w:bCs/>
          <w:color w:val="0000CC"/>
          <w:kern w:val="0"/>
          <w14:ligatures w14:val="none"/>
        </w:rPr>
        <w:t>classwide</w:t>
      </w:r>
      <w:proofErr w:type="spellEnd"/>
      <w:r w:rsidRPr="00AE2225">
        <w:rPr>
          <w:rFonts w:ascii="Arial" w:eastAsia="Times New Roman" w:hAnsi="Arial" w:cs="Arial"/>
          <w:b/>
          <w:bCs/>
          <w:color w:val="0000CC"/>
          <w:kern w:val="0"/>
          <w14:ligatures w14:val="none"/>
        </w:rPr>
        <w:t xml:space="preserve"> Temporary Restraining Order, made the decision not to halt the transfer of class members out of U.S. custody on March 15 and 16, 2025. Signed by Chief Judge James E. Boasberg on April 16, 2025. </w:t>
      </w:r>
    </w:p>
    <w:p w14:paraId="72977548" w14:textId="77777777" w:rsidR="00736A3A" w:rsidRDefault="00736A3A"/>
    <w:sectPr w:rsidR="00736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225"/>
    <w:rsid w:val="00045B5F"/>
    <w:rsid w:val="00084BC1"/>
    <w:rsid w:val="00386146"/>
    <w:rsid w:val="003D25F8"/>
    <w:rsid w:val="00402B10"/>
    <w:rsid w:val="00525803"/>
    <w:rsid w:val="00736A3A"/>
    <w:rsid w:val="00783958"/>
    <w:rsid w:val="00851AEE"/>
    <w:rsid w:val="008B2B1C"/>
    <w:rsid w:val="0092688E"/>
    <w:rsid w:val="00AE2225"/>
    <w:rsid w:val="00F42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AD62F"/>
  <w15:chartTrackingRefBased/>
  <w15:docId w15:val="{C3B79CEB-418A-4543-86D7-EB85AE6B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2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2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2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2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2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2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2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2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2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2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2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2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2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2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2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2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2225"/>
    <w:rPr>
      <w:rFonts w:eastAsiaTheme="majorEastAsia" w:cstheme="majorBidi"/>
      <w:color w:val="272727" w:themeColor="text1" w:themeTint="D8"/>
    </w:rPr>
  </w:style>
  <w:style w:type="paragraph" w:styleId="Title">
    <w:name w:val="Title"/>
    <w:basedOn w:val="Normal"/>
    <w:next w:val="Normal"/>
    <w:link w:val="TitleChar"/>
    <w:uiPriority w:val="10"/>
    <w:qFormat/>
    <w:rsid w:val="00AE2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2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2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2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2225"/>
    <w:pPr>
      <w:spacing w:before="160"/>
      <w:jc w:val="center"/>
    </w:pPr>
    <w:rPr>
      <w:i/>
      <w:iCs/>
      <w:color w:val="404040" w:themeColor="text1" w:themeTint="BF"/>
    </w:rPr>
  </w:style>
  <w:style w:type="character" w:customStyle="1" w:styleId="QuoteChar">
    <w:name w:val="Quote Char"/>
    <w:basedOn w:val="DefaultParagraphFont"/>
    <w:link w:val="Quote"/>
    <w:uiPriority w:val="29"/>
    <w:rsid w:val="00AE2225"/>
    <w:rPr>
      <w:i/>
      <w:iCs/>
      <w:color w:val="404040" w:themeColor="text1" w:themeTint="BF"/>
    </w:rPr>
  </w:style>
  <w:style w:type="paragraph" w:styleId="ListParagraph">
    <w:name w:val="List Paragraph"/>
    <w:basedOn w:val="Normal"/>
    <w:uiPriority w:val="34"/>
    <w:qFormat/>
    <w:rsid w:val="00AE2225"/>
    <w:pPr>
      <w:ind w:left="720"/>
      <w:contextualSpacing/>
    </w:pPr>
  </w:style>
  <w:style w:type="character" w:styleId="IntenseEmphasis">
    <w:name w:val="Intense Emphasis"/>
    <w:basedOn w:val="DefaultParagraphFont"/>
    <w:uiPriority w:val="21"/>
    <w:qFormat/>
    <w:rsid w:val="00AE2225"/>
    <w:rPr>
      <w:i/>
      <w:iCs/>
      <w:color w:val="0F4761" w:themeColor="accent1" w:themeShade="BF"/>
    </w:rPr>
  </w:style>
  <w:style w:type="paragraph" w:styleId="IntenseQuote">
    <w:name w:val="Intense Quote"/>
    <w:basedOn w:val="Normal"/>
    <w:next w:val="Normal"/>
    <w:link w:val="IntenseQuoteChar"/>
    <w:uiPriority w:val="30"/>
    <w:qFormat/>
    <w:rsid w:val="00AE2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2225"/>
    <w:rPr>
      <w:i/>
      <w:iCs/>
      <w:color w:val="0F4761" w:themeColor="accent1" w:themeShade="BF"/>
    </w:rPr>
  </w:style>
  <w:style w:type="character" w:styleId="IntenseReference">
    <w:name w:val="Intense Reference"/>
    <w:basedOn w:val="DefaultParagraphFont"/>
    <w:uiPriority w:val="32"/>
    <w:qFormat/>
    <w:rsid w:val="00AE2225"/>
    <w:rPr>
      <w:b/>
      <w:bCs/>
      <w:smallCaps/>
      <w:color w:val="0F4761" w:themeColor="accent1" w:themeShade="BF"/>
      <w:spacing w:val="5"/>
    </w:rPr>
  </w:style>
  <w:style w:type="paragraph" w:styleId="NormalWeb">
    <w:name w:val="Normal (Web)"/>
    <w:basedOn w:val="Normal"/>
    <w:uiPriority w:val="99"/>
    <w:semiHidden/>
    <w:unhideWhenUsed/>
    <w:rsid w:val="00AE222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E2225"/>
    <w:rPr>
      <w:b/>
      <w:bCs/>
    </w:rPr>
  </w:style>
  <w:style w:type="character" w:customStyle="1" w:styleId="apple-converted-space">
    <w:name w:val="apple-converted-space"/>
    <w:basedOn w:val="DefaultParagraphFont"/>
    <w:rsid w:val="00AE2225"/>
  </w:style>
  <w:style w:type="character" w:styleId="Hyperlink">
    <w:name w:val="Hyperlink"/>
    <w:basedOn w:val="DefaultParagraphFont"/>
    <w:uiPriority w:val="99"/>
    <w:semiHidden/>
    <w:unhideWhenUsed/>
    <w:rsid w:val="00AE2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256517">
      <w:bodyDiv w:val="1"/>
      <w:marLeft w:val="0"/>
      <w:marRight w:val="0"/>
      <w:marTop w:val="0"/>
      <w:marBottom w:val="0"/>
      <w:divBdr>
        <w:top w:val="none" w:sz="0" w:space="0" w:color="auto"/>
        <w:left w:val="none" w:sz="0" w:space="0" w:color="auto"/>
        <w:bottom w:val="none" w:sz="0" w:space="0" w:color="auto"/>
        <w:right w:val="none" w:sz="0" w:space="0" w:color="auto"/>
      </w:divBdr>
      <w:divsChild>
        <w:div w:id="1901673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com/v3/__https:/ecf.dcd.uscourts.gov/doc1/045111326892?caseid=278436&amp;de_seq_num=445&amp;magic_num=64124039__;!!J_wVY7EW!8sJPKVL-kipJLTvPUm8Fuxr-C9U4T5SZ_gVMHv9bj57oRba4tML7JVING8yhkU3iskQyOG_ud3qNLgl5ceNkW2bSgddf_EMU$" TargetMode="External"/><Relationship Id="rId4" Type="http://schemas.openxmlformats.org/officeDocument/2006/relationships/hyperlink" Target="https://urldefense.com/v3/__https:/ecf.dcd.uscourts.gov/cgi-bin/DktRpt.pl?278436__;!!J_wVY7EW!8sJPKVL-kipJLTvPUm8Fuxr-C9U4T5SZ_gVMHv9bj57oRba4tML7JVING8yhkU3iskQyOG_ud3qNLgl5ceNkW2bSgQ2rvJ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Spitzer</dc:creator>
  <cp:keywords/>
  <dc:description/>
  <cp:lastModifiedBy>Art Spitzer</cp:lastModifiedBy>
  <cp:revision>1</cp:revision>
  <dcterms:created xsi:type="dcterms:W3CDTF">2025-04-16T18:57:00Z</dcterms:created>
  <dcterms:modified xsi:type="dcterms:W3CDTF">2025-04-16T18:57:00Z</dcterms:modified>
</cp:coreProperties>
</file>